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A09" w:rsidRDefault="00882A09" w:rsidP="00C5338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EA69EC4" wp14:editId="4925A0D7">
            <wp:simplePos x="0" y="0"/>
            <wp:positionH relativeFrom="margin">
              <wp:posOffset>288925</wp:posOffset>
            </wp:positionH>
            <wp:positionV relativeFrom="paragraph">
              <wp:posOffset>0</wp:posOffset>
            </wp:positionV>
            <wp:extent cx="2015490" cy="1961515"/>
            <wp:effectExtent l="0" t="0" r="3810" b="635"/>
            <wp:wrapSquare wrapText="bothSides"/>
            <wp:docPr id="3" name="Imagem 3" descr="C:\Users\COORD. ADMIN. UEPA\Downloads\Screenshot_2024-03-15-19-09-39-33_6012fa4d4ddec268fc5c7112cbb265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ORD. ADMIN. UEPA\Downloads\Screenshot_2024-03-15-19-09-39-33_6012fa4d4ddec268fc5c7112cbb265e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73" b="27943"/>
                    <a:stretch/>
                  </pic:blipFill>
                  <pic:spPr bwMode="auto">
                    <a:xfrm>
                      <a:off x="0" y="0"/>
                      <a:ext cx="2015490" cy="196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6EB" w:rsidRPr="00C5338B">
        <w:rPr>
          <w:sz w:val="20"/>
          <w:szCs w:val="20"/>
        </w:rPr>
        <w:drawing>
          <wp:anchor distT="0" distB="0" distL="114300" distR="114300" simplePos="0" relativeHeight="251665408" behindDoc="1" locked="0" layoutInCell="1" allowOverlap="1" wp14:anchorId="4B788028" wp14:editId="68D9681A">
            <wp:simplePos x="0" y="0"/>
            <wp:positionH relativeFrom="margin">
              <wp:align>right</wp:align>
            </wp:positionH>
            <wp:positionV relativeFrom="paragraph">
              <wp:posOffset>5542</wp:posOffset>
            </wp:positionV>
            <wp:extent cx="1435331" cy="1389765"/>
            <wp:effectExtent l="0" t="0" r="0" b="1270"/>
            <wp:wrapSquare wrapText="bothSides"/>
            <wp:docPr id="13" name="Imagem 13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1435331" cy="138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1933" w:rsidRDefault="00B34E02" w:rsidP="00C5338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O Movimento Pró-UESSPA </w:t>
      </w:r>
      <w:r w:rsidR="006F1933">
        <w:rPr>
          <w:rFonts w:ascii="Times New Roman" w:hAnsi="Times New Roman" w:cs="Times New Roman"/>
          <w:sz w:val="20"/>
          <w:szCs w:val="20"/>
          <w:lang w:val="pt-BR"/>
        </w:rPr>
        <w:t xml:space="preserve">que é formado por mais de 80 instituições sociais almeja que </w:t>
      </w:r>
      <w:r w:rsidR="00C665AC" w:rsidRPr="005F4A55">
        <w:rPr>
          <w:rFonts w:ascii="Times New Roman" w:hAnsi="Times New Roman" w:cs="Times New Roman"/>
          <w:b/>
          <w:sz w:val="20"/>
          <w:szCs w:val="20"/>
          <w:lang w:val="pt-BR"/>
        </w:rPr>
        <w:t>Universidade Estadual do Sul e Sudeste do Pará</w:t>
      </w:r>
      <w:r w:rsidR="00C665AC" w:rsidRPr="005F4A55">
        <w:rPr>
          <w:rFonts w:ascii="Times New Roman" w:hAnsi="Times New Roman" w:cs="Times New Roman"/>
          <w:b/>
          <w:sz w:val="20"/>
          <w:szCs w:val="20"/>
          <w:lang w:val="pt-BR"/>
        </w:rPr>
        <w:t xml:space="preserve"> </w:t>
      </w:r>
      <w:r w:rsidR="006F1933" w:rsidRPr="005F4A55">
        <w:rPr>
          <w:rFonts w:ascii="Times New Roman" w:hAnsi="Times New Roman" w:cs="Times New Roman"/>
          <w:b/>
          <w:sz w:val="20"/>
          <w:szCs w:val="20"/>
          <w:lang w:val="pt-BR"/>
        </w:rPr>
        <w:t>–</w:t>
      </w:r>
      <w:r w:rsidR="00C665AC" w:rsidRPr="005F4A55">
        <w:rPr>
          <w:rFonts w:ascii="Times New Roman" w:hAnsi="Times New Roman" w:cs="Times New Roman"/>
          <w:b/>
          <w:sz w:val="20"/>
          <w:szCs w:val="20"/>
          <w:lang w:val="pt-BR"/>
        </w:rPr>
        <w:t xml:space="preserve"> UESSPA</w:t>
      </w:r>
      <w:r w:rsidR="006F1933" w:rsidRPr="005F4A55">
        <w:rPr>
          <w:rFonts w:ascii="Times New Roman" w:hAnsi="Times New Roman" w:cs="Times New Roman"/>
          <w:b/>
          <w:sz w:val="20"/>
          <w:szCs w:val="20"/>
          <w:lang w:val="pt-BR"/>
        </w:rPr>
        <w:t xml:space="preserve"> que a </w:t>
      </w:r>
      <w:r w:rsidR="00C665AC" w:rsidRPr="005F4A55">
        <w:rPr>
          <w:rFonts w:ascii="Times New Roman" w:hAnsi="Times New Roman" w:cs="Times New Roman"/>
          <w:b/>
          <w:sz w:val="20"/>
          <w:szCs w:val="20"/>
          <w:lang w:val="pt-BR"/>
        </w:rPr>
        <w:t xml:space="preserve">sede </w:t>
      </w:r>
      <w:r w:rsidR="006F1933" w:rsidRPr="005F4A55">
        <w:rPr>
          <w:rFonts w:ascii="Times New Roman" w:hAnsi="Times New Roman" w:cs="Times New Roman"/>
          <w:b/>
          <w:sz w:val="20"/>
          <w:szCs w:val="20"/>
          <w:lang w:val="pt-BR"/>
        </w:rPr>
        <w:t xml:space="preserve">seja instalada </w:t>
      </w:r>
      <w:r w:rsidR="00C665AC" w:rsidRPr="005F4A55">
        <w:rPr>
          <w:rFonts w:ascii="Times New Roman" w:hAnsi="Times New Roman" w:cs="Times New Roman"/>
          <w:b/>
          <w:sz w:val="20"/>
          <w:szCs w:val="20"/>
          <w:lang w:val="pt-BR"/>
        </w:rPr>
        <w:t>em Marabá</w:t>
      </w:r>
      <w:r w:rsidR="006F1933">
        <w:rPr>
          <w:rFonts w:ascii="Times New Roman" w:hAnsi="Times New Roman" w:cs="Times New Roman"/>
          <w:sz w:val="20"/>
          <w:szCs w:val="20"/>
          <w:lang w:val="pt-BR"/>
        </w:rPr>
        <w:t xml:space="preserve">. </w:t>
      </w:r>
    </w:p>
    <w:p w:rsidR="00C665AC" w:rsidRPr="00C5338B" w:rsidRDefault="006F1933" w:rsidP="00C5338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A UESSPA </w:t>
      </w:r>
      <w:r w:rsidR="00C665AC"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amplia as possibilidades de melhoria do desenvolvimento </w:t>
      </w:r>
      <w:r w:rsidR="00F84BA1" w:rsidRPr="00C5338B">
        <w:rPr>
          <w:rFonts w:ascii="Times New Roman" w:hAnsi="Times New Roman" w:cs="Times New Roman"/>
          <w:sz w:val="20"/>
          <w:szCs w:val="20"/>
          <w:lang w:val="pt-BR"/>
        </w:rPr>
        <w:t>educacional</w:t>
      </w:r>
      <w:r w:rsidR="00F84BA1">
        <w:rPr>
          <w:rFonts w:ascii="Times New Roman" w:hAnsi="Times New Roman" w:cs="Times New Roman"/>
          <w:sz w:val="20"/>
          <w:szCs w:val="20"/>
          <w:lang w:val="pt-BR"/>
        </w:rPr>
        <w:t>,</w:t>
      </w:r>
      <w:r w:rsidR="00F84BA1"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="00F84BA1">
        <w:rPr>
          <w:rFonts w:ascii="Times New Roman" w:hAnsi="Times New Roman" w:cs="Times New Roman"/>
          <w:sz w:val="20"/>
          <w:szCs w:val="20"/>
          <w:lang w:val="pt-BR"/>
        </w:rPr>
        <w:t xml:space="preserve">humano, econômico e </w:t>
      </w:r>
      <w:r w:rsidR="00C665AC"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social, sobretudo, com a criação de novos cursos de graduação e pós-graduação </w:t>
      </w:r>
      <w:r w:rsidR="00C665AC" w:rsidRPr="006F1933">
        <w:rPr>
          <w:rFonts w:ascii="Times New Roman" w:hAnsi="Times New Roman" w:cs="Times New Roman"/>
          <w:i/>
          <w:sz w:val="20"/>
          <w:szCs w:val="20"/>
          <w:lang w:val="pt-BR"/>
        </w:rPr>
        <w:t>lato</w:t>
      </w:r>
      <w:r w:rsidR="00C665AC"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 e </w:t>
      </w:r>
      <w:r w:rsidR="00C665AC" w:rsidRPr="006F1933">
        <w:rPr>
          <w:rFonts w:ascii="Times New Roman" w:hAnsi="Times New Roman" w:cs="Times New Roman"/>
          <w:i/>
          <w:sz w:val="20"/>
          <w:szCs w:val="20"/>
          <w:lang w:val="pt-BR"/>
        </w:rPr>
        <w:t xml:space="preserve">stricto </w:t>
      </w:r>
      <w:r w:rsidR="00C665AC" w:rsidRPr="00C5338B">
        <w:rPr>
          <w:rFonts w:ascii="Times New Roman" w:hAnsi="Times New Roman" w:cs="Times New Roman"/>
          <w:sz w:val="20"/>
          <w:szCs w:val="20"/>
          <w:lang w:val="pt-BR"/>
        </w:rPr>
        <w:t>sensu para atender a demanda regional; a geração de empregos diretos e indiretos; o avanço na formação profissional e na produção do conhecimento técnico e científico</w:t>
      </w:r>
      <w:r w:rsidR="00C665AC" w:rsidRPr="00C5338B">
        <w:rPr>
          <w:rFonts w:ascii="Times New Roman" w:hAnsi="Times New Roman" w:cs="Times New Roman"/>
          <w:sz w:val="20"/>
          <w:szCs w:val="20"/>
          <w:lang w:val="pt-BR"/>
        </w:rPr>
        <w:t>.</w:t>
      </w:r>
    </w:p>
    <w:p w:rsidR="006F1933" w:rsidRDefault="006F1933" w:rsidP="00C5338B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>
        <w:rPr>
          <w:rFonts w:ascii="Times New Roman" w:hAnsi="Times New Roman" w:cs="Times New Roman"/>
          <w:b/>
          <w:sz w:val="20"/>
          <w:szCs w:val="20"/>
          <w:lang w:val="pt-BR"/>
        </w:rPr>
        <w:t xml:space="preserve"> </w:t>
      </w:r>
    </w:p>
    <w:p w:rsidR="00C665AC" w:rsidRPr="006F1933" w:rsidRDefault="006F1933" w:rsidP="006F1933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pt-BR"/>
        </w:rPr>
      </w:pPr>
      <w:r w:rsidRPr="006F1933">
        <w:rPr>
          <w:rFonts w:ascii="Times New Roman" w:hAnsi="Times New Roman" w:cs="Times New Roman"/>
          <w:b/>
          <w:sz w:val="32"/>
          <w:szCs w:val="32"/>
          <w:lang w:val="pt-BR"/>
        </w:rPr>
        <w:t>P</w:t>
      </w:r>
      <w:r w:rsidR="00C665AC" w:rsidRPr="006F1933">
        <w:rPr>
          <w:rFonts w:ascii="Times New Roman" w:hAnsi="Times New Roman" w:cs="Times New Roman"/>
          <w:b/>
          <w:sz w:val="32"/>
          <w:szCs w:val="32"/>
          <w:lang w:val="pt-BR"/>
        </w:rPr>
        <w:t>ropostas para UESSPA: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Que a sede da UESSPA seja em Marabá</w:t>
      </w:r>
      <w:r w:rsidRPr="00C5338B">
        <w:rPr>
          <w:rFonts w:ascii="Times New Roman" w:hAnsi="Times New Roman" w:cs="Times New Roman"/>
          <w:sz w:val="20"/>
          <w:szCs w:val="20"/>
          <w:lang w:val="pt-BR"/>
        </w:rPr>
        <w:t>, sendo a</w:t>
      </w: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 melhor localização geográfica para os demais municípios;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Universidade precisa caminhar com os aspectos que envolvem a sociedade, prioridade com debate de política pública de acesso e permanência nos cursos universitários;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Universidade com currículo pautado na diversidade dos povos da Amazônia, camponeses, ribeirinhos, quilombolas e diálogos com sujeitos que estão nos territórios do sul e sudeste do Pará;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Oferta de cursos para pessoas que estão na periferia de Marabá, cidades da região e sujeitos que estão no campo e que atenda a classe trabalhadora;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Oferta de cursos no regime regular;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Oferta de bolsas de iniciação científica;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Estrutura física para os laboratórios de ensino e pesquisa;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Disponibilização de professores para oferta do ensino adequado;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Melhoria dos cursos já existentes;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Cursos que atenda a necessidade das pessoas da região sul e sudeste do Pará;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Disponibilização de área (terreno) para UESSPA – processo em tramitação desde 2021;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Disponibilização de recursos humanos;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Necessidade de orçamento próprio para obtenção de autonomia;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uma universidade com toda infraestrutura como direito a todos;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Diálogos com a Vale para construção da sede seja em Marabá;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Reunião com o Governador com o pedido da sede em Marabá;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Ampliar a mobilização da sociedade em prol da UESSPA;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O município de Novo Repartimento pede que tenha um polo da UESSPA;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Investimento para disposição de uma universidade moderna, incluindo tecnologia de inteligência artificial;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Reserva de vagas e permanência para os povos indígenas;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Disponibilização de bolsas para os acadêmicos indígenas como condição de permanência no curso;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Disponibilização de vagas para professores indígenas;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Agendamento de uma audiência com o governador para tratar da criação da UESSPA e sede em Marabá;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Participação da sociedade organizada e dos movimentos sociais na construção do projeto da UESSPA que atenda a realidade da população;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Necessidade que seja garantido uma educação médica com qualidade tendo a sede da UESSPA em Marabá;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Implantação da assistência estudantil com oferta de bolsas para permanência na universidade;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 sede da UESSPA em Marabá representa melhor opção para reivindicação das demandas dos estudantes junto a reitoria;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Reunião com governador e presença dos estudantes para reivindicação da sede da UESSPA em Marabá;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a Reitoria da UESSPA esteja próxima dos estudantes;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da bonificação específica de mínimo 20% para os estudantes da região sul e sudeste do Pará;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um hospital universitário e ambulatórios para realização dos estágios do curso de medicina;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uma residência médica em Marabá;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Espaço para os centros acadêmicos;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Investimento no ensino, pesquisa, extensão e o auxílio permanência e socioeconômico;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Implantação de um restaurante universitário;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Instalação de uma creche para que mães deixem seus filhos durante as aulas;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a composição da reitoria seja desta região e que tenha mulher, pois são capazes de pautar a educação no presente, futuro e decisões democráticas;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Implementação de uma rota universitária que atenda a localização geográfica dos municípios; </w:t>
      </w:r>
    </w:p>
    <w:p w:rsidR="00C665AC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lastRenderedPageBreak/>
        <w:t xml:space="preserve">Apoio com suporte básico que é a alimentação aos estudantes; </w:t>
      </w:r>
    </w:p>
    <w:p w:rsidR="00C5338B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Entrega do manifesto dos servidores com expressão da criação da UESSPA, sede em Marabá e implementação de política pública de educação com estrutura e desenvolvimento regional; </w:t>
      </w:r>
    </w:p>
    <w:p w:rsidR="00C5338B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tenha participação das pessoas com deficiência na UESSPA; </w:t>
      </w:r>
    </w:p>
    <w:p w:rsidR="00C5338B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UESSPA trará excelência para educação superior da população e orçamento para os fortalecimentos dos projetos do cursinho popular que é voltado para o incentivo do acesso aos estudantes que estão nas escolas públicas de Marabá e região; </w:t>
      </w:r>
    </w:p>
    <w:p w:rsidR="00C5338B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UESSPA deve atender a população ribeirinha; </w:t>
      </w:r>
    </w:p>
    <w:p w:rsidR="00C5338B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Convidar o governador para vim até Marabá para escuta da demanda da UESSPA; </w:t>
      </w:r>
    </w:p>
    <w:p w:rsidR="00C5338B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Ampliar a mobilização em prol da UESSPA na busca de uma Marabá melhor e com a sede da UESSPA; </w:t>
      </w:r>
    </w:p>
    <w:p w:rsidR="00C5338B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a sociedade faça a discussão dos cursos que desejam na UESSPA; </w:t>
      </w:r>
    </w:p>
    <w:p w:rsidR="00C5338B" w:rsidRPr="00C5338B" w:rsidRDefault="00C665AC" w:rsidP="00C5338B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Criar uma comissão para mobilizar a reunião com o governador; </w:t>
      </w:r>
    </w:p>
    <w:p w:rsidR="005F7E3A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Pontos que devem ser tratados durante audiência com o governador: a) Sede da UESSPA em Marabá (porque tem infraestrutura, mobilidade de transportes e facilidade de acesso aos municípios, maior quantitativo de projetos de assentamentos e agricultura familiar consolidada); b) Os servidores tenham seus direitos garantidos (técnicos e professores) com o Plano de Cargo, Carreira e Remuneração; c) Garantia de infraestrutura para o funcionamento e com a presença dos camponeses, povos indígenas, estudantes das escolas públicas, pessoas com deficiência e outros povos da região; d) Garantia do acesso e permanência aos estudantes; e) A sede seja descentralizada e os Campi com autonomia de funcionamento;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Restaurante Universitário;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Auxílio permanência;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Bolsas de iniciação científica; Bolsa monitoria;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Biblioteca acessível às pessoas com deficiência;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Linha universitária de transporte público (ônibus) considerando a nova unidade da universidade em Marabá;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Que seja ofertado curso de direito, enfermagem, engenharia de software, designer, agronomia, medicina veterinária, farmácia, pedagogia</w:t>
      </w:r>
      <w:r w:rsidR="00C5338B"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Implantação da política de cotas na nova unive</w:t>
      </w:r>
      <w:r w:rsidR="00C5338B"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rsidade (pessoas transexuais);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bookmarkStart w:id="0" w:name="_GoBack"/>
      <w:bookmarkEnd w:id="0"/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cursos de pós-graduação na sede em Marabá e nos campi;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Universidade ofertar cursos com recursos do </w:t>
      </w:r>
      <w:proofErr w:type="spellStart"/>
      <w:r w:rsidRPr="00C5338B">
        <w:rPr>
          <w:rFonts w:ascii="Times New Roman" w:hAnsi="Times New Roman" w:cs="Times New Roman"/>
          <w:sz w:val="20"/>
          <w:szCs w:val="20"/>
          <w:lang w:val="pt-BR"/>
        </w:rPr>
        <w:t>Pronera</w:t>
      </w:r>
      <w:proofErr w:type="spellEnd"/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 visando atender filhos de camponeses;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Melhorar os cursos ex</w:t>
      </w:r>
      <w:r w:rsidR="00C5338B"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istentes e criar cursos novos; </w:t>
      </w:r>
    </w:p>
    <w:p w:rsidR="00C5338B" w:rsidRPr="00C5338B" w:rsidRDefault="00C5338B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Criação de creche universitária;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espaço de descanso para os discentes;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novos laboratórios para Biomedicina;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Criação da Residência Estudantil (Alojamento para alunos que vem de outros municípios)</w:t>
      </w:r>
      <w:r w:rsidR="00C5338B"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 ou Auxílio Moradia</w:t>
      </w: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Realização de concursos públicos para técnicos administrativos e docentes; 18 – Concurso público para pedagogos;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Garantia de progressão dos servidores públicos da nova universidade;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Auxílio aos estudantes (auxílio moradia; auxílio permanência, auxílio maternidade e playground);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20% de acréscimo na nota para quem estudou no sul e sudeste do Pará;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Melhorar a situação dos estágios obrigatórios;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Trocar o ensino modular para ensino regular;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Ampliação dos laboratórios em infraestrutura, em equipamentos e materiais de consumo;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Passe livre para estudantes universitários no estado; </w:t>
      </w:r>
    </w:p>
    <w:p w:rsidR="00C5338B" w:rsidRPr="00C5338B" w:rsidRDefault="00CB56EB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D7BBBE4" wp14:editId="2EE3E31C">
            <wp:simplePos x="0" y="0"/>
            <wp:positionH relativeFrom="column">
              <wp:posOffset>4876165</wp:posOffset>
            </wp:positionH>
            <wp:positionV relativeFrom="paragraph">
              <wp:posOffset>178435</wp:posOffset>
            </wp:positionV>
            <wp:extent cx="2329180" cy="2266315"/>
            <wp:effectExtent l="0" t="0" r="0" b="635"/>
            <wp:wrapSquare wrapText="bothSides"/>
            <wp:docPr id="2" name="Imagem 2" descr="C:\Users\COORD. ADMIN. UEPA\Downloads\Screenshot_2024-03-15-19-09-39-33_6012fa4d4ddec268fc5c7112cbb265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ORD. ADMIN. UEPA\Downloads\Screenshot_2024-03-15-19-09-39-33_6012fa4d4ddec268fc5c7112cbb265e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73" b="27943"/>
                    <a:stretch/>
                  </pic:blipFill>
                  <pic:spPr bwMode="auto">
                    <a:xfrm>
                      <a:off x="0" y="0"/>
                      <a:ext cx="232918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5AC"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Autonomia em escolher cursos que contemplem as necessidades locais, com a participação dos representantes da sociedade;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os uniformes sejam mais confortáveis e não os mais bonitos;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Mais vagas para estágios;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do Hospital Universitário;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Bônus de 20% na nota final do Enem;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Incluir Paragominas na nova Universidade;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Ouvir a educação básica para criação de novos cursos que atenda a comunidade;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Envolver a classe empresarial no processo de criação da UESSPA; </w:t>
      </w:r>
    </w:p>
    <w:p w:rsidR="00C5338B" w:rsidRPr="00C5338B" w:rsidRDefault="00C665AC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da rota universitária – deficiência do transporte público atual; </w:t>
      </w:r>
    </w:p>
    <w:p w:rsidR="00C5338B" w:rsidRPr="00882A09" w:rsidRDefault="00CB56EB" w:rsidP="005F7E3A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sz w:val="20"/>
          <w:szCs w:val="20"/>
        </w:rPr>
        <w:drawing>
          <wp:anchor distT="0" distB="0" distL="114300" distR="114300" simplePos="0" relativeHeight="251675648" behindDoc="1" locked="0" layoutInCell="1" allowOverlap="1" wp14:anchorId="785421F5" wp14:editId="4EA7B268">
            <wp:simplePos x="0" y="0"/>
            <wp:positionH relativeFrom="margin">
              <wp:posOffset>3806825</wp:posOffset>
            </wp:positionH>
            <wp:positionV relativeFrom="paragraph">
              <wp:posOffset>215669</wp:posOffset>
            </wp:positionV>
            <wp:extent cx="953135" cy="922655"/>
            <wp:effectExtent l="0" t="0" r="0" b="0"/>
            <wp:wrapSquare wrapText="bothSides"/>
            <wp:docPr id="8" name="Imagem 8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9531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38B">
        <w:rPr>
          <w:sz w:val="20"/>
          <w:szCs w:val="20"/>
        </w:rPr>
        <w:drawing>
          <wp:anchor distT="0" distB="0" distL="114300" distR="114300" simplePos="0" relativeHeight="251673600" behindDoc="1" locked="0" layoutInCell="1" allowOverlap="1" wp14:anchorId="1A3AED2D" wp14:editId="61A99FF4">
            <wp:simplePos x="0" y="0"/>
            <wp:positionH relativeFrom="margin">
              <wp:posOffset>2581910</wp:posOffset>
            </wp:positionH>
            <wp:positionV relativeFrom="paragraph">
              <wp:posOffset>199333</wp:posOffset>
            </wp:positionV>
            <wp:extent cx="953135" cy="922655"/>
            <wp:effectExtent l="0" t="0" r="0" b="0"/>
            <wp:wrapSquare wrapText="bothSides"/>
            <wp:docPr id="7" name="Imagem 7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9531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38B">
        <w:rPr>
          <w:sz w:val="20"/>
          <w:szCs w:val="20"/>
        </w:rPr>
        <w:drawing>
          <wp:anchor distT="0" distB="0" distL="114300" distR="114300" simplePos="0" relativeHeight="251671552" behindDoc="1" locked="0" layoutInCell="1" allowOverlap="1" wp14:anchorId="36A489F8" wp14:editId="614DCCE7">
            <wp:simplePos x="0" y="0"/>
            <wp:positionH relativeFrom="margin">
              <wp:posOffset>1435331</wp:posOffset>
            </wp:positionH>
            <wp:positionV relativeFrom="paragraph">
              <wp:posOffset>221789</wp:posOffset>
            </wp:positionV>
            <wp:extent cx="953135" cy="922655"/>
            <wp:effectExtent l="0" t="0" r="0" b="0"/>
            <wp:wrapSquare wrapText="bothSides"/>
            <wp:docPr id="6" name="Imagem 6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9531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38B">
        <w:rPr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00BAA3A5" wp14:editId="1324AFBC">
            <wp:simplePos x="0" y="0"/>
            <wp:positionH relativeFrom="margin">
              <wp:posOffset>188422</wp:posOffset>
            </wp:positionH>
            <wp:positionV relativeFrom="paragraph">
              <wp:posOffset>238875</wp:posOffset>
            </wp:positionV>
            <wp:extent cx="953135" cy="922655"/>
            <wp:effectExtent l="0" t="0" r="0" b="0"/>
            <wp:wrapSquare wrapText="bothSides"/>
            <wp:docPr id="5" name="Imagem 5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9531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5AC" w:rsidRPr="00882A09">
        <w:rPr>
          <w:rFonts w:ascii="Times New Roman" w:hAnsi="Times New Roman" w:cs="Times New Roman"/>
          <w:sz w:val="20"/>
          <w:szCs w:val="20"/>
          <w:lang w:val="pt-BR"/>
        </w:rPr>
        <w:t>Reunião com o governador para ele ouvir a população</w:t>
      </w:r>
      <w:r w:rsidR="00C5338B" w:rsidRPr="00882A09">
        <w:rPr>
          <w:rFonts w:ascii="Times New Roman" w:hAnsi="Times New Roman" w:cs="Times New Roman"/>
          <w:sz w:val="20"/>
          <w:szCs w:val="20"/>
          <w:lang w:val="pt-BR"/>
        </w:rPr>
        <w:t>.</w:t>
      </w:r>
      <w:r w:rsidR="00C5338B" w:rsidRPr="00882A09">
        <w:rPr>
          <w:noProof/>
          <w:lang w:val="pt-BR"/>
        </w:rPr>
        <w:t xml:space="preserve"> </w:t>
      </w:r>
    </w:p>
    <w:sectPr w:rsidR="00C5338B" w:rsidRPr="00882A09" w:rsidSect="00882A09">
      <w:pgSz w:w="12240" w:h="15840"/>
      <w:pgMar w:top="426" w:right="47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A1B5B"/>
    <w:multiLevelType w:val="hybridMultilevel"/>
    <w:tmpl w:val="F2A09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8303C"/>
    <w:multiLevelType w:val="hybridMultilevel"/>
    <w:tmpl w:val="59ACB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5AC"/>
    <w:rsid w:val="005F4A55"/>
    <w:rsid w:val="005F7E3A"/>
    <w:rsid w:val="006F1933"/>
    <w:rsid w:val="00882A09"/>
    <w:rsid w:val="00B34E02"/>
    <w:rsid w:val="00C5338B"/>
    <w:rsid w:val="00C665AC"/>
    <w:rsid w:val="00CB56EB"/>
    <w:rsid w:val="00CD495F"/>
    <w:rsid w:val="00F8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820BA"/>
  <w15:chartTrackingRefBased/>
  <w15:docId w15:val="{CB204EA7-FE73-4E85-82B1-6EE9EF17E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5338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82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2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COORD. ADMIN. UEPA</dc:creator>
  <cp:keywords/>
  <dc:description/>
  <cp:lastModifiedBy>COORD. ADMIN. UEPA</cp:lastModifiedBy>
  <cp:revision>5</cp:revision>
  <cp:lastPrinted>2024-03-15T22:15:00Z</cp:lastPrinted>
  <dcterms:created xsi:type="dcterms:W3CDTF">2024-03-15T21:53:00Z</dcterms:created>
  <dcterms:modified xsi:type="dcterms:W3CDTF">2024-03-15T22:57:00Z</dcterms:modified>
</cp:coreProperties>
</file>